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4A" w:rsidRPr="00D86246" w:rsidRDefault="002A6DFB" w:rsidP="001A01E0">
      <w:pPr>
        <w:pStyle w:val="1"/>
        <w:spacing w:before="0" w:after="0"/>
        <w:jc w:val="center"/>
        <w:rPr>
          <w:rFonts w:ascii="Times New Roman" w:hAnsi="Times New Roman" w:cs="Times New Roman"/>
          <w:caps/>
          <w:color w:val="auto"/>
          <w:sz w:val="28"/>
          <w:szCs w:val="28"/>
          <w:lang w:val="kk-KZ"/>
        </w:rPr>
      </w:pPr>
      <w:r w:rsidRPr="002A6DFB">
        <w:rPr>
          <w:rFonts w:ascii="Times New Roman" w:hAnsi="Times New Roman" w:cs="Times New Roman"/>
          <w:caps/>
          <w:color w:val="auto"/>
          <w:sz w:val="28"/>
          <w:szCs w:val="28"/>
        </w:rPr>
        <w:t>АВТОРЛЫҚ ҚҰҚЫҚТ</w:t>
      </w:r>
      <w:r w:rsidR="00FD322C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Ы </w:t>
      </w:r>
      <w:r w:rsidRPr="002A6DF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D86246">
        <w:rPr>
          <w:rFonts w:ascii="Times New Roman" w:hAnsi="Times New Roman" w:cs="Times New Roman"/>
          <w:caps/>
          <w:color w:val="auto"/>
          <w:sz w:val="28"/>
          <w:szCs w:val="28"/>
          <w:lang w:val="kk-KZ"/>
        </w:rPr>
        <w:t>БЕРУ НЫСАНЫ</w:t>
      </w:r>
    </w:p>
    <w:p w:rsidR="00D86246" w:rsidRDefault="00D86246" w:rsidP="00D86246">
      <w:pPr>
        <w:jc w:val="center"/>
        <w:rPr>
          <w:rFonts w:ascii="Times New Roman" w:eastAsia="Calibri" w:hAnsi="Times New Roman" w:cs="Times New Roman"/>
          <w:i/>
          <w:sz w:val="22"/>
          <w:szCs w:val="22"/>
          <w:lang w:val="kk-KZ" w:eastAsia="en-US"/>
        </w:rPr>
      </w:pPr>
    </w:p>
    <w:p w:rsidR="00D86246" w:rsidRPr="00FD322C" w:rsidRDefault="00D86246" w:rsidP="00FD322C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Авторлық құқықт</w:t>
      </w:r>
      <w:r w:rsidR="00FD322C"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ы</w:t>
      </w:r>
      <w:r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ы беру туралы бұл нысанға корреспондент автор және барлық тең құқықты авторлар қол қоюы тиіс.</w:t>
      </w:r>
    </w:p>
    <w:p w:rsidR="00D86246" w:rsidRPr="00FD322C" w:rsidRDefault="00D86246" w:rsidP="00FD322C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Егер қолжазба журналда жарияланбаса, онда бұл авторлық құқықт</w:t>
      </w:r>
      <w:r w:rsidR="00FD322C"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ы</w:t>
      </w:r>
      <w:r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 xml:space="preserve"> беру нысанының заңдық күші болмайды.</w:t>
      </w:r>
    </w:p>
    <w:p w:rsidR="00D86246" w:rsidRPr="00FD322C" w:rsidRDefault="00D86246" w:rsidP="00FD322C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 w:rsidRPr="00FD322C">
        <w:rPr>
          <w:rFonts w:ascii="Times New Roman" w:eastAsia="Calibri" w:hAnsi="Times New Roman" w:cs="Times New Roman"/>
          <w:b/>
          <w:i/>
          <w:sz w:val="24"/>
          <w:szCs w:val="24"/>
          <w:lang w:val="kk-KZ" w:eastAsia="en-US"/>
        </w:rPr>
        <w:t>Назар аударыңыз</w:t>
      </w:r>
      <w:r w:rsidRPr="00FD322C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: редакция осы жазбаша нысанды алмағанға дейін, қолжазба қарауға қабылданбайды!</w:t>
      </w:r>
    </w:p>
    <w:p w:rsidR="002A6DFB" w:rsidRPr="00A732B1" w:rsidRDefault="002A6DFB" w:rsidP="002A6DFB">
      <w:pPr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</w:pPr>
      <w:r w:rsidRPr="00A732B1"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  <w:t>Қолжазбаның атауы</w:t>
      </w:r>
      <w:r w:rsidRPr="00A732B1"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  <w:t>:____________________________________________________</w:t>
      </w:r>
    </w:p>
    <w:p w:rsidR="002A6DFB" w:rsidRPr="00A732B1" w:rsidRDefault="002A6DFB" w:rsidP="002A6DFB">
      <w:pPr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</w:pPr>
      <w:r w:rsidRPr="00A732B1"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  <w:t>_____________________________</w:t>
      </w:r>
      <w:bookmarkStart w:id="0" w:name="_GoBack"/>
      <w:bookmarkEnd w:id="0"/>
      <w:r w:rsidRPr="00A732B1"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  <w:t>_________________________________________</w:t>
      </w:r>
      <w:r w:rsidR="00D86246" w:rsidRPr="00A732B1"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  <w:t>__</w:t>
      </w:r>
    </w:p>
    <w:p w:rsidR="00D86246" w:rsidRPr="00A732B1" w:rsidRDefault="00494F34" w:rsidP="00D86246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86246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Осы құжатпен </w:t>
      </w:r>
      <w:r w:rsidR="00A732B1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«ҚазҰМУ Хабаршысы» </w:t>
      </w:r>
      <w:r w:rsidR="00D86246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>ғылыми-</w:t>
      </w:r>
      <w:r w:rsidR="00A732B1">
        <w:rPr>
          <w:rFonts w:ascii="Times New Roman" w:eastAsia="Calibri" w:hAnsi="Times New Roman" w:cs="Times New Roman"/>
          <w:sz w:val="24"/>
          <w:szCs w:val="24"/>
          <w:lang w:val="kk-KZ"/>
        </w:rPr>
        <w:t>тәжірибелік</w:t>
      </w:r>
      <w:r w:rsidR="00D86246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журналына қолжазбаны, соның ішінде оның аудармасын, қайта басылымын, беруді, таратуды, сондай-ақ қолжазбаны және оның жекелеген бөліктерін журналдың электрондық және баспа басылымдарында және туынды жұмыстарда бүкіл әлем бойынша пайдалануға айрықша құқықт</w:t>
      </w:r>
      <w:r w:rsidR="00FD322C">
        <w:rPr>
          <w:rFonts w:ascii="Times New Roman" w:eastAsia="Calibri" w:hAnsi="Times New Roman" w:cs="Times New Roman"/>
          <w:sz w:val="24"/>
          <w:szCs w:val="24"/>
          <w:lang w:val="kk-KZ"/>
        </w:rPr>
        <w:t>ың</w:t>
      </w:r>
      <w:r w:rsidR="00D86246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берілуі расталады.</w:t>
      </w:r>
    </w:p>
    <w:p w:rsidR="00D86246" w:rsidRPr="00A732B1" w:rsidRDefault="00D86246" w:rsidP="00D86246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ab/>
        <w:t>Қолжазбада қандай да бір жеке немесе заңды тұлғалардың авторлық құқықтарын бұзатын материалдар жоқ екендігі расталады.</w:t>
      </w:r>
    </w:p>
    <w:p w:rsidR="00D86246" w:rsidRPr="00A732B1" w:rsidRDefault="00D86246" w:rsidP="00D86246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Қолжазба «ҚазҰМУ Хабаршысы» </w:t>
      </w:r>
      <w:r w:rsidR="00A732B1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>ғылыми-</w:t>
      </w:r>
      <w:r w:rsidR="00A732B1">
        <w:rPr>
          <w:rFonts w:ascii="Times New Roman" w:eastAsia="Calibri" w:hAnsi="Times New Roman" w:cs="Times New Roman"/>
          <w:sz w:val="24"/>
          <w:szCs w:val="24"/>
          <w:lang w:val="kk-KZ"/>
        </w:rPr>
        <w:t>тәжірибелік</w:t>
      </w:r>
      <w:r w:rsidR="00A732B1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журналына </w:t>
      </w:r>
      <w:r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>ғана ұсынылған түпнұсқа еңбек болып табылатынына және бұрын басқа баспа және/немесе электрондық басылымдарда жарияланбағанына кепілдік беріледі.</w:t>
      </w:r>
    </w:p>
    <w:p w:rsidR="00FD322C" w:rsidRDefault="00D86246" w:rsidP="00D86246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FD322C" w:rsidRPr="00FD322C">
        <w:rPr>
          <w:rFonts w:ascii="Times New Roman" w:eastAsia="Calibri" w:hAnsi="Times New Roman" w:cs="Times New Roman"/>
          <w:sz w:val="24"/>
          <w:szCs w:val="24"/>
          <w:lang w:val="kk-KZ"/>
        </w:rPr>
        <w:t>Авторлар қолжазбаның жариялау этикасының стандарттарына және Жариялау этикасы жөніндегі комитеттің (COPE) қағидаттарына сәйкес келетінін растайды.</w:t>
      </w:r>
    </w:p>
    <w:p w:rsidR="002A6DFB" w:rsidRPr="00A732B1" w:rsidRDefault="00FD322C" w:rsidP="00D86246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86246" w:rsidRPr="00A732B1">
        <w:rPr>
          <w:rFonts w:ascii="Times New Roman" w:eastAsia="Calibri" w:hAnsi="Times New Roman" w:cs="Times New Roman"/>
          <w:sz w:val="24"/>
          <w:szCs w:val="24"/>
          <w:lang w:val="kk-KZ"/>
        </w:rPr>
        <w:t>Сондай-ақ, авторлар ретінде көрсетілген барлық тұлғалар қолжазбаның мазмұнын мақұлдағаны және оның мазмұнына жауапты екендігі, жұмыс «Авторларға арналған нұсқаулыққа» сәйкес орындалғаны расталады.</w:t>
      </w:r>
    </w:p>
    <w:tbl>
      <w:tblPr>
        <w:tblStyle w:val="ab"/>
        <w:tblW w:w="9918" w:type="dxa"/>
        <w:jc w:val="center"/>
        <w:tblLook w:val="04A0" w:firstRow="1" w:lastRow="0" w:firstColumn="1" w:lastColumn="0" w:noHBand="0" w:noVBand="1"/>
      </w:tblPr>
      <w:tblGrid>
        <w:gridCol w:w="5524"/>
        <w:gridCol w:w="2976"/>
        <w:gridCol w:w="1418"/>
      </w:tblGrid>
      <w:tr w:rsidR="00494F34" w:rsidRPr="002A6DFB" w:rsidTr="00494F34">
        <w:trPr>
          <w:trHeight w:val="86"/>
          <w:jc w:val="center"/>
        </w:trPr>
        <w:tc>
          <w:tcPr>
            <w:tcW w:w="5524" w:type="dxa"/>
          </w:tcPr>
          <w:p w:rsidR="00494F34" w:rsidRPr="002A6DFB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2976" w:type="dxa"/>
          </w:tcPr>
          <w:p w:rsidR="00494F34" w:rsidRPr="00D86246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6DFB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="00D862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</w:tcPr>
          <w:p w:rsidR="00494F34" w:rsidRPr="00D86246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6DFB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="00D862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246" w:rsidRDefault="00D86246" w:rsidP="00494F3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4F34" w:rsidRPr="00491D80" w:rsidRDefault="00494F34" w:rsidP="00494F3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94F34">
        <w:rPr>
          <w:rFonts w:ascii="Times New Roman" w:hAnsi="Times New Roman" w:cs="Times New Roman"/>
          <w:sz w:val="24"/>
          <w:szCs w:val="24"/>
        </w:rPr>
        <w:t>Корреспондент</w:t>
      </w:r>
      <w:r w:rsidR="00D86246">
        <w:rPr>
          <w:rFonts w:ascii="Times New Roman" w:hAnsi="Times New Roman" w:cs="Times New Roman"/>
          <w:sz w:val="24"/>
          <w:szCs w:val="24"/>
          <w:lang w:val="kk-KZ"/>
        </w:rPr>
        <w:t xml:space="preserve"> автор</w:t>
      </w:r>
      <w:r w:rsidRPr="00494F34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494F34" w:rsidRPr="00494F34" w:rsidRDefault="00494F34" w:rsidP="00494F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F34">
        <w:rPr>
          <w:rFonts w:ascii="Times New Roman" w:hAnsi="Times New Roman" w:cs="Times New Roman"/>
          <w:sz w:val="24"/>
          <w:szCs w:val="24"/>
        </w:rPr>
        <w:t>Қолы: _______________</w:t>
      </w:r>
    </w:p>
    <w:p w:rsidR="002A6DFB" w:rsidRPr="00494F34" w:rsidRDefault="00494F34" w:rsidP="00494F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F34">
        <w:rPr>
          <w:rFonts w:ascii="Times New Roman" w:hAnsi="Times New Roman" w:cs="Times New Roman"/>
          <w:sz w:val="24"/>
          <w:szCs w:val="24"/>
        </w:rPr>
        <w:t>Күні: ______________</w:t>
      </w:r>
    </w:p>
    <w:sectPr w:rsidR="002A6DFB" w:rsidRPr="00494F34" w:rsidSect="007E0AF1">
      <w:headerReference w:type="default" r:id="rId7"/>
      <w:footerReference w:type="default" r:id="rId8"/>
      <w:pgSz w:w="11906" w:h="16838" w:code="9"/>
      <w:pgMar w:top="567" w:right="567" w:bottom="567" w:left="1134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4A" w:rsidRDefault="00E86F4A" w:rsidP="00DD544A">
      <w:pPr>
        <w:spacing w:after="0" w:line="240" w:lineRule="auto"/>
      </w:pPr>
      <w:r>
        <w:separator/>
      </w:r>
    </w:p>
  </w:endnote>
  <w:endnote w:type="continuationSeparator" w:id="0">
    <w:p w:rsidR="00E86F4A" w:rsidRDefault="00E86F4A" w:rsidP="00D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4A" w:rsidRPr="00491D80" w:rsidRDefault="002A6DFB" w:rsidP="002A6DFB">
    <w:pPr>
      <w:pStyle w:val="a5"/>
      <w:rPr>
        <w:rFonts w:ascii="Times New Roman" w:hAnsi="Times New Roman" w:cs="Times New Roman"/>
        <w:i/>
        <w:sz w:val="20"/>
        <w:szCs w:val="20"/>
        <w:lang w:val="ru-RU"/>
      </w:rPr>
    </w:pP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Қажет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болған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жағдайда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кестеге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авторлар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тобының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толық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құрамын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және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="00D86246">
      <w:rPr>
        <w:rFonts w:ascii="Times New Roman" w:hAnsi="Times New Roman" w:cs="Times New Roman"/>
        <w:i/>
        <w:sz w:val="20"/>
        <w:szCs w:val="20"/>
        <w:lang w:val="ru-RU"/>
      </w:rPr>
      <w:t>қойылған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қолдарын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көрсету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үшін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="00D86246">
      <w:rPr>
        <w:rFonts w:ascii="Times New Roman" w:hAnsi="Times New Roman" w:cs="Times New Roman"/>
        <w:i/>
        <w:sz w:val="20"/>
        <w:szCs w:val="20"/>
        <w:lang w:val="ru-RU"/>
      </w:rPr>
      <w:t>кесте</w:t>
    </w:r>
    <w:proofErr w:type="spellEnd"/>
    <w:r w:rsidR="00D86246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жол</w:t>
    </w:r>
    <w:r w:rsidR="00D86246">
      <w:rPr>
        <w:rFonts w:ascii="Times New Roman" w:hAnsi="Times New Roman" w:cs="Times New Roman"/>
        <w:i/>
        <w:sz w:val="20"/>
        <w:szCs w:val="20"/>
        <w:lang w:val="ru-RU"/>
      </w:rPr>
      <w:t>дарын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қосуға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</w:t>
    </w:r>
    <w:proofErr w:type="spellStart"/>
    <w:r w:rsidRPr="00491D80">
      <w:rPr>
        <w:rFonts w:ascii="Times New Roman" w:hAnsi="Times New Roman" w:cs="Times New Roman"/>
        <w:i/>
        <w:sz w:val="20"/>
        <w:szCs w:val="20"/>
        <w:lang w:val="ru-RU"/>
      </w:rPr>
      <w:t>болады</w:t>
    </w:r>
    <w:proofErr w:type="spellEnd"/>
    <w:r w:rsidRPr="00491D80">
      <w:rPr>
        <w:rFonts w:ascii="Times New Roman" w:hAnsi="Times New Roman" w:cs="Times New Roman"/>
        <w:i/>
        <w:sz w:val="20"/>
        <w:szCs w:val="20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4A" w:rsidRDefault="00E86F4A" w:rsidP="00DD544A">
      <w:pPr>
        <w:spacing w:after="0" w:line="240" w:lineRule="auto"/>
      </w:pPr>
      <w:r>
        <w:separator/>
      </w:r>
    </w:p>
  </w:footnote>
  <w:footnote w:type="continuationSeparator" w:id="0">
    <w:p w:rsidR="00E86F4A" w:rsidRDefault="00E86F4A" w:rsidP="00D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7E0AF1" w:rsidRPr="002A6CF2" w:rsidTr="007E0AF1">
      <w:trPr>
        <w:trHeight w:val="868"/>
      </w:trPr>
      <w:tc>
        <w:tcPr>
          <w:tcW w:w="1134" w:type="dxa"/>
          <w:vMerge w:val="restart"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1D3D327" wp14:editId="665866CB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bCs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 </w:t>
          </w:r>
        </w:p>
        <w:p w:rsidR="00750862" w:rsidRPr="002A6CF2" w:rsidRDefault="00750862" w:rsidP="00750862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7E0AF1" w:rsidRPr="007E0AF1" w:rsidRDefault="00750862" w:rsidP="00750862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b/>
              <w:sz w:val="17"/>
              <w:szCs w:val="17"/>
              <w:lang w:val="ru-RU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»</w:t>
          </w:r>
        </w:p>
      </w:tc>
    </w:tr>
    <w:tr w:rsidR="007E0AF1" w:rsidRPr="002A6CF2" w:rsidTr="007E0AF1">
      <w:trPr>
        <w:trHeight w:val="310"/>
      </w:trPr>
      <w:tc>
        <w:tcPr>
          <w:tcW w:w="1134" w:type="dxa"/>
          <w:vMerge/>
        </w:tcPr>
        <w:p w:rsidR="007E0AF1" w:rsidRPr="007E0AF1" w:rsidRDefault="007E0AF1" w:rsidP="007E0AF1">
          <w:pPr>
            <w:pStyle w:val="a3"/>
            <w:spacing w:before="0" w:after="0"/>
            <w:contextualSpacing/>
            <w:rPr>
              <w:lang w:val="ru-RU"/>
            </w:rPr>
          </w:pPr>
        </w:p>
      </w:tc>
      <w:tc>
        <w:tcPr>
          <w:tcW w:w="4015" w:type="dxa"/>
          <w:vMerge w:val="restart"/>
        </w:tcPr>
        <w:p w:rsidR="007E0AF1" w:rsidRPr="00B561F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</w:p>
        <w:p w:rsidR="007E0AF1" w:rsidRPr="007E0AF1" w:rsidRDefault="002A6DFB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«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ҚазҰМУ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Хабаршысы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ғылыми-</w:t>
          </w:r>
          <w:r w:rsidR="00A732B1">
            <w:rPr>
              <w:rFonts w:ascii="Times New Roman" w:hAnsi="Times New Roman" w:cs="Times New Roman"/>
              <w:sz w:val="17"/>
              <w:szCs w:val="17"/>
              <w:lang w:val="ru-RU"/>
            </w:rPr>
            <w:t>тәжірибелік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 журналы</w:t>
          </w:r>
        </w:p>
      </w:tc>
      <w:tc>
        <w:tcPr>
          <w:tcW w:w="3402" w:type="dxa"/>
          <w:vMerge w:val="restart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:rsidR="007E0AF1" w:rsidRPr="001634B3" w:rsidRDefault="002A6DFB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bookmarkStart w:id="1" w:name="_Hlk210731829"/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Авторлық құқықт</w:t>
          </w:r>
          <w:r w:rsidR="00FD322C">
            <w:rPr>
              <w:rFonts w:ascii="Times New Roman" w:hAnsi="Times New Roman" w:cs="Times New Roman"/>
              <w:sz w:val="17"/>
              <w:szCs w:val="17"/>
              <w:lang w:val="kk-KZ"/>
            </w:rPr>
            <w:t>ы</w:t>
          </w: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беру нысаны</w:t>
          </w:r>
          <w:bookmarkEnd w:id="1"/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Басылым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: 1</w:t>
          </w:r>
        </w:p>
      </w:tc>
    </w:tr>
    <w:tr w:rsidR="007E0AF1" w:rsidRPr="002A6CF2" w:rsidTr="007E0AF1">
      <w:trPr>
        <w:trHeight w:val="292"/>
      </w:trPr>
      <w:tc>
        <w:tcPr>
          <w:tcW w:w="1134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</w:p>
      </w:tc>
      <w:tc>
        <w:tcPr>
          <w:tcW w:w="4015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Бет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бастап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separate"/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fldChar w:fldCharType="end"/>
          </w:r>
        </w:p>
      </w:tc>
    </w:tr>
  </w:tbl>
  <w:p w:rsidR="00DD544A" w:rsidRPr="008F37EB" w:rsidRDefault="00DD544A" w:rsidP="000F2263">
    <w:pPr>
      <w:pStyle w:val="a3"/>
      <w:ind w:left="-142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9B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3426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FE"/>
    <w:rsid w:val="0003084E"/>
    <w:rsid w:val="00033062"/>
    <w:rsid w:val="00125FDD"/>
    <w:rsid w:val="001436ED"/>
    <w:rsid w:val="00160EA6"/>
    <w:rsid w:val="001A01E0"/>
    <w:rsid w:val="00291291"/>
    <w:rsid w:val="002A6DFB"/>
    <w:rsid w:val="002E333D"/>
    <w:rsid w:val="002E6A1B"/>
    <w:rsid w:val="004850B0"/>
    <w:rsid w:val="00491D80"/>
    <w:rsid w:val="00494F34"/>
    <w:rsid w:val="00531655"/>
    <w:rsid w:val="005E7E9A"/>
    <w:rsid w:val="005F1F55"/>
    <w:rsid w:val="006008FE"/>
    <w:rsid w:val="006A35C0"/>
    <w:rsid w:val="006B1C74"/>
    <w:rsid w:val="00705BCF"/>
    <w:rsid w:val="00750862"/>
    <w:rsid w:val="007E0AF1"/>
    <w:rsid w:val="008018A3"/>
    <w:rsid w:val="00871763"/>
    <w:rsid w:val="00881192"/>
    <w:rsid w:val="008A0D05"/>
    <w:rsid w:val="008A3B0B"/>
    <w:rsid w:val="008C1922"/>
    <w:rsid w:val="008F37EB"/>
    <w:rsid w:val="00915451"/>
    <w:rsid w:val="0096727C"/>
    <w:rsid w:val="009D09D1"/>
    <w:rsid w:val="009D12D2"/>
    <w:rsid w:val="00A71056"/>
    <w:rsid w:val="00A732B1"/>
    <w:rsid w:val="00B14D41"/>
    <w:rsid w:val="00B512A7"/>
    <w:rsid w:val="00B561F7"/>
    <w:rsid w:val="00BE1A3E"/>
    <w:rsid w:val="00C13A7C"/>
    <w:rsid w:val="00C22749"/>
    <w:rsid w:val="00C701B4"/>
    <w:rsid w:val="00C93232"/>
    <w:rsid w:val="00CA4797"/>
    <w:rsid w:val="00D86246"/>
    <w:rsid w:val="00DD544A"/>
    <w:rsid w:val="00E86F4A"/>
    <w:rsid w:val="00F1357E"/>
    <w:rsid w:val="00F51E67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AA5AD"/>
  <w15:docId w15:val="{E5E4B529-0BCB-4270-BCB7-5A94DA7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44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44A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paragraph" w:styleId="a5">
    <w:name w:val="footer"/>
    <w:basedOn w:val="a"/>
    <w:link w:val="a6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character" w:styleId="a7">
    <w:name w:val="Intense Reference"/>
    <w:basedOn w:val="a0"/>
    <w:uiPriority w:val="32"/>
    <w:qFormat/>
    <w:rsid w:val="00DD544A"/>
    <w:rPr>
      <w:b/>
      <w:bCs/>
      <w:smallCaps/>
      <w:u w:val="single"/>
    </w:rPr>
  </w:style>
  <w:style w:type="table" w:customStyle="1" w:styleId="21">
    <w:name w:val="Таблица простая 21"/>
    <w:basedOn w:val="a1"/>
    <w:uiPriority w:val="42"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a0"/>
    <w:rsid w:val="00DD544A"/>
  </w:style>
  <w:style w:type="table" w:customStyle="1" w:styleId="-21">
    <w:name w:val="Список-таблица 21"/>
    <w:basedOn w:val="a1"/>
    <w:uiPriority w:val="47"/>
    <w:rsid w:val="00DD544A"/>
    <w:pPr>
      <w:spacing w:after="0" w:line="240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DD54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544A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D544A"/>
    <w:rPr>
      <w:vertAlign w:val="superscript"/>
    </w:rPr>
  </w:style>
  <w:style w:type="table" w:styleId="ab">
    <w:name w:val="Table Grid"/>
    <w:basedOn w:val="a1"/>
    <w:uiPriority w:val="59"/>
    <w:rsid w:val="008F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1E6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7E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f">
    <w:name w:val="List Paragraph"/>
    <w:basedOn w:val="a"/>
    <w:uiPriority w:val="34"/>
    <w:qFormat/>
    <w:rsid w:val="002A6DFB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f0">
    <w:name w:val="No Spacing"/>
    <w:uiPriority w:val="1"/>
    <w:qFormat/>
    <w:rsid w:val="002A6DFB"/>
    <w:pPr>
      <w:spacing w:after="0" w:line="240" w:lineRule="auto"/>
    </w:pPr>
    <w:rPr>
      <w:rFonts w:eastAsiaTheme="minorEastAsia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16</cp:revision>
  <dcterms:created xsi:type="dcterms:W3CDTF">2025-03-02T08:41:00Z</dcterms:created>
  <dcterms:modified xsi:type="dcterms:W3CDTF">2025-10-07T07:44:00Z</dcterms:modified>
</cp:coreProperties>
</file>